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ANEXO X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highlight w:val="white"/>
        </w:rPr>
        <w:t xml:space="preserve">EDITAL N° 22/2021-GEPEX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FORMULÁRIO PARA RELATÓRIO FINAL DA AÇÃO DE EXTENSÃO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</w:r>
    </w:p>
    <w:tbl>
      <w:tblPr>
        <w:tblStyle w:val="af6"/>
        <w:tblW w:w="10785" w:type="dxa"/>
        <w:jc w:val="left"/>
        <w:tblInd w:w="-1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785"/>
      </w:tblGrid>
      <w:tr>
        <w:trPr>
          <w:trHeight w:val="575" w:hRule="atLeast"/>
        </w:trPr>
        <w:tc>
          <w:tcPr>
            <w:tcW w:w="10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EFEFEF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INFORMAÇÕES GERAIS SOBRE A EXECUÇÃO DA AÇÃO DE EXTENSÃO</w:t>
            </w:r>
          </w:p>
        </w:tc>
      </w:tr>
      <w:tr>
        <w:trPr>
          <w:trHeight w:val="7415" w:hRule="atLeast"/>
        </w:trPr>
        <w:tc>
          <w:tcPr>
            <w:tcW w:w="107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Título da Ação de Extensão: __________________________________________________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Coordenador(a): ___________________________________________________________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SIAPE: ________________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Membros da equipe executora responsável: Nomes, matrículas, função na Ação de Extensão, carga horária desenvolvida.</w:t>
            </w:r>
          </w:p>
          <w:p>
            <w:pPr>
              <w:pStyle w:val="Normal"/>
              <w:widowControl/>
              <w:tabs>
                <w:tab w:val="left" w:pos="567" w:leader="none"/>
              </w:tabs>
              <w:bidi w:val="0"/>
              <w:spacing w:lineRule="auto" w:line="360"/>
              <w:ind w:left="794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Estudantes vinculados à execução da Ação de Extensão: (quantitativo, nomes, CPFs, carga horária desenvolvida).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Câmpus: __________________________________________________________________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Período de realização das atividades: __________________________________________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6.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CH cadastrada: ________________ CH cumprida: ____________________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7.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Número de pessoas atendidas: _____ na comunidade externa  ____ na comunidade interna.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700" w:hanging="2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Somente para Cursos de Extensão: anexar documento de finalização do ciclo de matrícula e status de matrículas no SISTEC e informar: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4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8.1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Número de matriculados: ____________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/>
              <w:ind w:left="42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8.2</w:t>
            </w:r>
            <w:r>
              <w:rPr>
                <w:rFonts w:eastAsia="Times New Roman" w:cs="Times New Roman"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Número de concluintes: _____________</w:t>
            </w:r>
          </w:p>
        </w:tc>
      </w:tr>
    </w:tbl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Style w:val="af7"/>
        <w:tblW w:w="10815" w:type="dxa"/>
        <w:jc w:val="left"/>
        <w:tblInd w:w="-1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8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0815"/>
      </w:tblGrid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A – Descrever detalhadamente todas as etapas da Ação de Extensão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B – Examinar minuciosamente o cumprimento do objetivo geral e específico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C – Retratar e analisar os problemas enfrentados e os resultados atingidos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D – Descrever os resultados das avaliações de aprendizagem durante a Ação de Extensão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4" w:space="0" w:color="00000A"/>
              <w:left w:val="single" w:sz="8" w:space="0" w:color="000001"/>
              <w:bottom w:val="single" w:sz="4" w:space="0" w:color="00000A"/>
              <w:right w:val="single" w:sz="8" w:space="0" w:color="000001"/>
              <w:insideH w:val="single" w:sz="4" w:space="0" w:color="00000A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CCCCC" w:val="clear"/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E – Analisar o impacto social e a relação com a comunidade participante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4" w:space="0" w:color="00000A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color="auto" w:fill="CCCCCC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F – Relatar as sugestões do proponente para a melhoria das Ações de Extensão</w:t>
            </w:r>
          </w:p>
        </w:tc>
      </w:tr>
      <w:tr>
        <w:trPr>
          <w:trHeight w:val="575" w:hRule="atLeast"/>
        </w:trPr>
        <w:tc>
          <w:tcPr>
            <w:tcW w:w="108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  <w:tcMar>
              <w:left w:w="80" w:type="dxa"/>
            </w:tcMar>
          </w:tcPr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tabs>
                <w:tab w:val="left" w:pos="567" w:leader="none"/>
              </w:tabs>
              <w:spacing w:lineRule="auto" w:line="360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Obs.: Anexar fotos e documentos sobre a execução da Ação.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/>
      </w:pPr>
      <w:r>
        <w:rPr/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sz w:val="22"/>
          <w:szCs w:val="22"/>
        </w:rPr>
        <w:t>Proponente da Ação de Extensão                                                                                Data e Assinatura</w:t>
      </w:r>
    </w:p>
    <w:p>
      <w:pPr>
        <w:pStyle w:val="Normal"/>
        <w:tabs>
          <w:tab w:val="left" w:pos="567" w:leader="none"/>
        </w:tabs>
        <w:spacing w:lineRule="auto" w:line="360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360" w:before="24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 acordo.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Gerência de Pesquisa, Pós-Graduação e Extensão – GEPEX                                               Data e Assinatura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67" w:leader="none"/>
        </w:tabs>
        <w:spacing w:lineRule="auto" w:line="360" w:before="240" w:after="0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De acordo.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</w:rPr>
        <w:t>____________________________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Direção Geral do Câmpus                                                                            </w:t>
        <w:tab/>
        <w:t>Data e Assinatura</w:t>
      </w:r>
    </w:p>
    <w:p>
      <w:pPr>
        <w:pStyle w:val="Normal"/>
        <w:tabs>
          <w:tab w:val="left" w:pos="567" w:leader="none"/>
        </w:tabs>
        <w:spacing w:lineRule="auto" w:line="360" w:before="240" w:after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851" w:right="851" w:header="737" w:top="1701" w:footer="0" w:bottom="1134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0" distB="0" distL="0" distR="0" simplePos="0" locked="0" layoutInCell="1" allowOverlap="1" relativeHeight="4" wp14:anchorId="021A044F">
              <wp:simplePos x="0" y="0"/>
              <wp:positionH relativeFrom="page">
                <wp:posOffset>2781935</wp:posOffset>
              </wp:positionH>
              <wp:positionV relativeFrom="paragraph">
                <wp:align>bottom</wp:align>
              </wp:positionV>
              <wp:extent cx="3172460" cy="690245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1960" cy="68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04" w:before="13" w:after="0"/>
                            <w:ind w:left="20" w:firstLine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04"/>
                            <w:ind w:left="20" w:firstLine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ind w:left="20" w:right="8" w:firstLine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Instituto Federal de Educação, Ciência e Tecnologia de Goiás Campus Inhumas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20" w:firstLine="20"/>
                            <w:rPr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Gerência de Pesquisa, Pós-Graduação e Extensão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19.05pt;margin-top:-41.7pt;width:249.7pt;height:54.25pt;mso-position-horizontal-relative:page;mso-position-vertical:bottom" wp14:anchorId="021A044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04" w:before="13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04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ind w:left="20" w:right="8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Instituto Federal de Educação, Ciência e Tecnologia de Goiás Campus Inhumas</w:t>
                    </w:r>
                  </w:p>
                  <w:p>
                    <w:pPr>
                      <w:pStyle w:val="Contedodoquadro"/>
                      <w:spacing w:before="1" w:after="0"/>
                      <w:ind w:left="20" w:firstLine="20"/>
                      <w:rPr/>
                    </w:pPr>
                    <w:r>
                      <w:rPr>
                        <w:color w:val="000000"/>
                        <w:sz w:val="18"/>
                      </w:rPr>
                      <w:t>Gerência de Pesquisa, Pós-Graduação e Extensão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7">
          <wp:simplePos x="0" y="0"/>
          <wp:positionH relativeFrom="margin">
            <wp:posOffset>-72390</wp:posOffset>
          </wp:positionH>
          <wp:positionV relativeFrom="page">
            <wp:posOffset>409575</wp:posOffset>
          </wp:positionV>
          <wp:extent cx="1997710" cy="601345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PT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" w:hAnsi="Arial" w:eastAsia="Arial" w:cs="Arial"/>
      <w:color w:val="00000A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333" w:hanging="0"/>
      <w:jc w:val="both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34"/>
      <w:ind w:left="102" w:hanging="0"/>
    </w:pPr>
    <w:rPr/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etexto"/>
    <w:qFormat/>
    <w:rsid w:val="0006542d"/>
    <w:pPr>
      <w:suppressAutoHyphens w:val="true"/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Normal"/>
    <w:qFormat/>
    <w:rsid w:val="00667717"/>
    <w:pPr>
      <w:widowControl/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lang w:val="pt-BR" w:eastAsia="zh-CN" w:bidi="ar-SA"/>
    </w:rPr>
  </w:style>
  <w:style w:type="paragraph" w:styleId="Standard" w:customStyle="1">
    <w:name w:val="Standard"/>
    <w:qFormat/>
    <w:rsid w:val="00780b02"/>
    <w:pPr>
      <w:widowControl/>
      <w:suppressAutoHyphens w:val="true"/>
      <w:bidi w:val="0"/>
      <w:jc w:val="left"/>
      <w:textAlignment w:val="baseline"/>
    </w:pPr>
    <w:rPr>
      <w:rFonts w:ascii="Times New Roman" w:hAnsi="Times New Roman" w:eastAsia="Andale Sans UI" w:cs="Times New Roman"/>
      <w:color w:val="00000A"/>
      <w:sz w:val="24"/>
      <w:szCs w:val="24"/>
      <w:lang w:val="de-DE" w:eastAsia="fa-IR" w:bidi="fa-I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j1e3Df5wM25+WgGToE4CWU/T6w==">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LibreOffice/5.3.2.2$Windows_x86 LibreOffice_project/6cd4f1ef626f15116896b1d8e1398b56da0d0ee1</Application>
  <Pages>3</Pages>
  <Words>264</Words>
  <Characters>1799</Characters>
  <CharactersWithSpaces>2318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2021-09-21T20:47:00Z</dcterms:created>
  <dc:creator>Guenther Almeida</dc:creator>
  <dc:description/>
  <dc:language>pt-BR</dc:language>
  <cp:lastModifiedBy/>
  <dcterms:modified xsi:type="dcterms:W3CDTF">2021-09-22T17:11:53Z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2016-12-09T00:00:00Z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2019-10-13T00:00:00Z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